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71" w:rsidRPr="00713771" w:rsidRDefault="008D7279" w:rsidP="007137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>Wybory Ł</w:t>
      </w:r>
      <w:bookmarkStart w:id="0" w:name="_GoBack"/>
      <w:bookmarkEnd w:id="0"/>
      <w:r w:rsidR="00C225A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>awników na kadencję 2024-2027</w:t>
      </w:r>
    </w:p>
    <w:p w:rsidR="00713771" w:rsidRPr="00713771" w:rsidRDefault="00713771" w:rsidP="0071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3771" w:rsidRPr="00713771" w:rsidRDefault="00E67801" w:rsidP="007137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dniem 30 czerwca 2023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roku upływa termin zgłaszania kandydatów na ławników do Sądów Okręgowych i Sądów Rejonowych. Kandydatów na ławników, radom gmin, mogą zgłaszać prezesi właściwych sądów, stowarzyszenia, inne organizacje społeczne i zawodowe zarejestrowane na podstawie przepisów prawa (z wyłączeniem partii politycznych) oraz co najmniej 50 obywateli mających czynne prawo wyborcze, zamieszkujących stale na terenie gminy.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ŁAWNIKIEM MOŻE BYĆ WYBRANY TEN, KTO: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ma obywatelstwo polskie i korzysta z pełni praw cywilnych i obywatelskich,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jest nieskazitelnego charakteru,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ukończył 30 lat i nie przekroczył 70 lat,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jest zatrudniony, prowadzi działalność gospodarczą lub mieszka w miejscu kandydowania co najmniej od roku,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posiada co najmniej wykształcenie średnie lub średnie branżowe,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jest zdolny, ze względu na stan zdrowia, do pełnienia obowiązków ławnika.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ŁAWNIKAMI NIE MOGĄ BYĆ: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osoby zatrudnione w sądach powszechnych, innych sądach i prokuraturze, osoby wchodzące w skład organów, od których orzeczenia można żądać skierowania sprawy na drogę postępowania sądowego;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funkcjonariusze Policji oraz inne osoby zajmujące stanowiska związane ze ściganiem przestępstw i wykroczeń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adwokaci i aplikanci radcowscy, radcy prawni i aplikanci radcowscy,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duchowni,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żołnierze w czynnej służbie wojskowej,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funkcjonariusze Służby Więziennej,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• radni gminy, powiatu i województwa.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 można być ławnikiem jednocześnie w więcej niż jednym sądzie.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Zgłoszenia kandydatów dokonuje się na karcie zgłoszeniowej, którą można pobrać ze strony internetowej </w:t>
      </w:r>
      <w:hyperlink r:id="rId4" w:history="1">
        <w:r w:rsidRPr="00D572CB">
          <w:rPr>
            <w:rStyle w:val="Hipercze"/>
            <w:rFonts w:ascii="Times New Roman" w:eastAsia="Times New Roman" w:hAnsi="Times New Roman" w:cs="Times New Roman"/>
            <w:sz w:val="27"/>
            <w:szCs w:val="27"/>
            <w:lang w:eastAsia="pl-PL"/>
          </w:rPr>
          <w:t>www.ms.gov.pl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albo </w:t>
      </w:r>
      <w:hyperlink r:id="rId5" w:history="1">
        <w:r w:rsidRPr="00D572CB">
          <w:rPr>
            <w:rStyle w:val="Hipercze"/>
            <w:rFonts w:ascii="Times New Roman" w:eastAsia="Times New Roman" w:hAnsi="Times New Roman" w:cs="Times New Roman"/>
            <w:sz w:val="27"/>
            <w:szCs w:val="27"/>
            <w:lang w:eastAsia="pl-PL"/>
          </w:rPr>
          <w:t>www.krzemieniewo.pl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 karty kandydat ma obowiązek załączyć: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informację z Krajowego Rejestru Karnego,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2. oświadczenie, że nie toczy się przeciwko kandydatowi postępowanie o przestępstwo ścigane z oskarżenia publicznego lub przestępstwo skarbowe,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3. oświadczenie kandydata, że nie jest lub nie był pozbawiony władzy rodzicielskiej, a także, że władza rodzicielska nie została mu ograniczona ani zawieszona,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4. </w:t>
      </w:r>
      <w:r w:rsidRPr="00E67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zaświadczenie lekarskie o stanie zdrowia, wystawione przez lekarza podstawowej opieki zdrowotnej, w rozumieniu przepisów ustawy z dnia 27 </w:t>
      </w:r>
      <w:r w:rsidRPr="00E6780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października 2017 r. o podstawowej opiece zdrowotnej (Dz. U. z 2022 r. poz. 2527), stwierdzające brak przeciwwskazań do wykonywania funkcji ławnika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5. Dwie aktualne fotografie, zgodne z wymogami stosowanymi przy składaniu wniosku o wydanie dowodu osobistego.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Dokumenty wymienione w punktach 1-4 powinny być opatrzone datą nie wcześniejszą niż 30 dni przed datą zgłoszenia ( art. 162 § 5 </w:t>
      </w:r>
      <w:proofErr w:type="spellStart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u.s.p</w:t>
      </w:r>
      <w:proofErr w:type="spellEnd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.).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Dodatkowo do kart zgłoszenia należy dołączyć: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aktualny odpis Krajowego Rejestru Sądowego albo odpis lub zaświadczenie potwierdzające wpis do innego właściwego rejestru lub </w:t>
      </w:r>
      <w:r w:rsidR="00263F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ewidencji ( art. 162§ 3 </w:t>
      </w:r>
      <w:proofErr w:type="spellStart"/>
      <w:r w:rsidR="00263F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u.s.p</w:t>
      </w:r>
      <w:proofErr w:type="spellEnd"/>
      <w:r w:rsidR="00263F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.)</w:t>
      </w:r>
      <w:r w:rsidR="00263F6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2. imienną listę osób zgłaszających kandydata wraz z podaniem ich numeru PESEL, miejsca stałego zamieszkania i własnoręcznym podpisem każdej z tych osób - gdy zgłoszenia kandydata na ławnika dokonuje grupa pięćdziesięciu obywateli ( art. 162 § 4 </w:t>
      </w:r>
      <w:proofErr w:type="spellStart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u.s.p</w:t>
      </w:r>
      <w:proofErr w:type="spellEnd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.). Osobą uprawnioną do składania wyjaśnień w sprawie zgłoszenia kandydata jest osoba, której nazwisko zostało umieszczone jako pierwsze na liście ( art. 162 § 6 </w:t>
      </w:r>
      <w:proofErr w:type="spellStart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u.s.p</w:t>
      </w:r>
      <w:proofErr w:type="spellEnd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.).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Odpis z Krajowego Rejestru Sądowego albo odpis lub zaświadczenie potwierdzające wpis organizacji społecznej lub zawodowej do właściwego rejestru lub ewidencji powinny mieć datę nie wcześniejszą niż trzy miesiące przed dniem zgłoszenia ( art. 162 § 5 </w:t>
      </w:r>
      <w:proofErr w:type="spellStart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u.s.p</w:t>
      </w:r>
      <w:proofErr w:type="spellEnd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.).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Kartę zgłoszenia i dokumenty składa się odpowiednim Radom Gmin.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Koszt opłaty za wydanie informacji z Krajowego rejestru Karnego oraz aktualnego odpisu z Krajowego Rejestru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Sądowego albo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odpisu lub zaświadczenia innego właściwego rejestru lub </w:t>
      </w:r>
      <w:r w:rsidR="00263F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ewidencji ponosi Skarb Państwa 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art. 162 § 7 i § 8 </w:t>
      </w:r>
      <w:proofErr w:type="spellStart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u.s.p</w:t>
      </w:r>
      <w:proofErr w:type="spellEnd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.). Koszt opłaty za badanie lekarskie i za wystawienie zaświadczenia lekarskiego ponosi kandydat na ławnika (art. 162 § 7a </w:t>
      </w:r>
      <w:proofErr w:type="spellStart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u.s.p</w:t>
      </w:r>
      <w:proofErr w:type="spellEnd"/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.).</w:t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713771" w:rsidRPr="0071377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Zgłoszenia kandydatów, które nie będą spełniać wymogów formalnych, lub które wpłyną do rad gmin po upływie w/w terminu pozostawia się bez rozpatrzenia.</w:t>
      </w:r>
    </w:p>
    <w:p w:rsidR="003A36F0" w:rsidRDefault="003A36F0"/>
    <w:p w:rsidR="00C225A7" w:rsidRPr="00C225A7" w:rsidRDefault="00C225A7" w:rsidP="00C225A7">
      <w:pPr>
        <w:rPr>
          <w:rFonts w:ascii="Times New Roman" w:hAnsi="Times New Roman" w:cs="Times New Roman"/>
          <w:sz w:val="27"/>
          <w:szCs w:val="27"/>
        </w:rPr>
      </w:pPr>
      <w:r w:rsidRPr="00C225A7">
        <w:rPr>
          <w:rFonts w:ascii="Times New Roman" w:hAnsi="Times New Roman" w:cs="Times New Roman"/>
          <w:sz w:val="27"/>
          <w:szCs w:val="27"/>
        </w:rPr>
        <w:t xml:space="preserve">Rada </w:t>
      </w:r>
      <w:r>
        <w:rPr>
          <w:rFonts w:ascii="Times New Roman" w:hAnsi="Times New Roman" w:cs="Times New Roman"/>
          <w:sz w:val="27"/>
          <w:szCs w:val="27"/>
        </w:rPr>
        <w:t>Gminy Krzemieniewo dokona wyboru ławnika</w:t>
      </w:r>
      <w:r w:rsidRPr="00C225A7">
        <w:rPr>
          <w:rFonts w:ascii="Times New Roman" w:hAnsi="Times New Roman" w:cs="Times New Roman"/>
          <w:sz w:val="27"/>
          <w:szCs w:val="27"/>
        </w:rPr>
        <w:t xml:space="preserve"> na kadencję 2024 – 2027 najpóźniej w październiku 2023 r.</w:t>
      </w:r>
    </w:p>
    <w:p w:rsidR="00C225A7" w:rsidRPr="00C225A7" w:rsidRDefault="00C225A7" w:rsidP="00C225A7">
      <w:pPr>
        <w:rPr>
          <w:rFonts w:ascii="Times New Roman" w:hAnsi="Times New Roman" w:cs="Times New Roman"/>
          <w:sz w:val="27"/>
          <w:szCs w:val="27"/>
        </w:rPr>
      </w:pPr>
    </w:p>
    <w:p w:rsidR="00C225A7" w:rsidRPr="008D7279" w:rsidRDefault="00C225A7">
      <w:pPr>
        <w:rPr>
          <w:rFonts w:ascii="Times New Roman" w:hAnsi="Times New Roman" w:cs="Times New Roman"/>
          <w:b/>
          <w:sz w:val="27"/>
          <w:szCs w:val="27"/>
        </w:rPr>
      </w:pPr>
      <w:r w:rsidRPr="008D7279">
        <w:rPr>
          <w:rFonts w:ascii="Times New Roman" w:hAnsi="Times New Roman" w:cs="Times New Roman"/>
          <w:b/>
          <w:sz w:val="27"/>
          <w:szCs w:val="27"/>
        </w:rPr>
        <w:t xml:space="preserve">Wypełnione karty zgłoszenia kandydatów wraz ze wszystkimi załącznikami należy złożyć do </w:t>
      </w:r>
      <w:r w:rsidRPr="008D7279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dnia 30 czerwca 2023 r. </w:t>
      </w:r>
      <w:r w:rsidRPr="008D7279">
        <w:rPr>
          <w:rFonts w:ascii="Times New Roman" w:hAnsi="Times New Roman" w:cs="Times New Roman"/>
          <w:b/>
          <w:sz w:val="27"/>
          <w:szCs w:val="27"/>
        </w:rPr>
        <w:t xml:space="preserve">w Urzędzie </w:t>
      </w:r>
      <w:r w:rsidRPr="008D7279">
        <w:rPr>
          <w:rFonts w:ascii="Times New Roman" w:hAnsi="Times New Roman" w:cs="Times New Roman"/>
          <w:b/>
          <w:sz w:val="27"/>
          <w:szCs w:val="27"/>
        </w:rPr>
        <w:t>Gminy Krzemieniewo</w:t>
      </w:r>
      <w:r w:rsidRPr="008D7279">
        <w:rPr>
          <w:rFonts w:ascii="Times New Roman" w:hAnsi="Times New Roman" w:cs="Times New Roman"/>
          <w:b/>
          <w:sz w:val="27"/>
          <w:szCs w:val="27"/>
        </w:rPr>
        <w:t xml:space="preserve">, ul. </w:t>
      </w:r>
      <w:r w:rsidRPr="008D7279">
        <w:rPr>
          <w:rFonts w:ascii="Times New Roman" w:hAnsi="Times New Roman" w:cs="Times New Roman"/>
          <w:b/>
          <w:sz w:val="27"/>
          <w:szCs w:val="27"/>
        </w:rPr>
        <w:t xml:space="preserve">Dworcowa 34. </w:t>
      </w:r>
    </w:p>
    <w:sectPr w:rsidR="00C225A7" w:rsidRPr="008D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71"/>
    <w:rsid w:val="00263F61"/>
    <w:rsid w:val="003A36F0"/>
    <w:rsid w:val="00713771"/>
    <w:rsid w:val="008D7279"/>
    <w:rsid w:val="00C225A7"/>
    <w:rsid w:val="00E6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1A033-33A9-4083-8D01-16EEF0E1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zemieniewo.pl" TargetMode="External"/><Relationship Id="rId4" Type="http://schemas.openxmlformats.org/officeDocument/2006/relationships/hyperlink" Target="http://www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Spychaj</dc:creator>
  <cp:keywords/>
  <dc:description/>
  <cp:lastModifiedBy>Katarzyna Spychaj</cp:lastModifiedBy>
  <cp:revision>2</cp:revision>
  <dcterms:created xsi:type="dcterms:W3CDTF">2023-06-12T10:46:00Z</dcterms:created>
  <dcterms:modified xsi:type="dcterms:W3CDTF">2023-06-12T13:05:00Z</dcterms:modified>
</cp:coreProperties>
</file>